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1" w:tblpY="57"/>
        <w:tblW w:w="11417" w:type="dxa"/>
        <w:tblLook w:val="04A0" w:firstRow="1" w:lastRow="0" w:firstColumn="1" w:lastColumn="0" w:noHBand="0" w:noVBand="1"/>
      </w:tblPr>
      <w:tblGrid>
        <w:gridCol w:w="3557"/>
        <w:gridCol w:w="2992"/>
        <w:gridCol w:w="1709"/>
        <w:gridCol w:w="3159"/>
      </w:tblGrid>
      <w:tr w:rsidR="003D582F" w14:paraId="5FE4123A" w14:textId="77777777" w:rsidTr="005F20F1">
        <w:trPr>
          <w:trHeight w:val="560"/>
        </w:trPr>
        <w:tc>
          <w:tcPr>
            <w:tcW w:w="11417" w:type="dxa"/>
            <w:gridSpan w:val="4"/>
            <w:shd w:val="clear" w:color="auto" w:fill="BFBFBF" w:themeFill="background1" w:themeFillShade="BF"/>
          </w:tcPr>
          <w:p w14:paraId="288DB84C" w14:textId="77777777" w:rsidR="003D582F" w:rsidRPr="00695265" w:rsidRDefault="003D582F" w:rsidP="005F20F1">
            <w:pPr>
              <w:jc w:val="center"/>
              <w:rPr>
                <w:b/>
                <w:color w:val="FF0000"/>
                <w:sz w:val="40"/>
              </w:rPr>
            </w:pPr>
            <w:r w:rsidRPr="00695265">
              <w:rPr>
                <w:b/>
                <w:color w:val="FF0000"/>
                <w:sz w:val="40"/>
              </w:rPr>
              <w:t>SATRANÇ</w:t>
            </w:r>
          </w:p>
        </w:tc>
      </w:tr>
      <w:tr w:rsidR="003D582F" w14:paraId="4141077E" w14:textId="77777777" w:rsidTr="005F20F1">
        <w:trPr>
          <w:trHeight w:val="479"/>
        </w:trPr>
        <w:tc>
          <w:tcPr>
            <w:tcW w:w="3557" w:type="dxa"/>
            <w:shd w:val="clear" w:color="auto" w:fill="F4B083" w:themeFill="accent2" w:themeFillTint="99"/>
          </w:tcPr>
          <w:p w14:paraId="4B9C1403" w14:textId="77777777" w:rsidR="003D582F" w:rsidRPr="00695265" w:rsidRDefault="00695265" w:rsidP="005F20F1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992" w:type="dxa"/>
            <w:shd w:val="clear" w:color="auto" w:fill="F4B083" w:themeFill="accent2" w:themeFillTint="99"/>
          </w:tcPr>
          <w:p w14:paraId="3DB881DE" w14:textId="77777777" w:rsidR="003D582F" w:rsidRPr="00695265" w:rsidRDefault="003D582F" w:rsidP="005F20F1">
            <w:pPr>
              <w:jc w:val="center"/>
              <w:rPr>
                <w:b/>
              </w:rPr>
            </w:pPr>
            <w:r w:rsidRPr="00695265">
              <w:rPr>
                <w:b/>
              </w:rPr>
              <w:t>MÜSABAKA TARİHİ</w:t>
            </w:r>
          </w:p>
        </w:tc>
        <w:tc>
          <w:tcPr>
            <w:tcW w:w="1709" w:type="dxa"/>
            <w:shd w:val="clear" w:color="auto" w:fill="F4B083" w:themeFill="accent2" w:themeFillTint="99"/>
          </w:tcPr>
          <w:p w14:paraId="6A5B0620" w14:textId="77777777" w:rsidR="003D582F" w:rsidRPr="00695265" w:rsidRDefault="009E1E55" w:rsidP="005F20F1">
            <w:pPr>
              <w:jc w:val="center"/>
              <w:rPr>
                <w:b/>
              </w:rPr>
            </w:pPr>
            <w:r w:rsidRPr="00695265">
              <w:rPr>
                <w:b/>
              </w:rPr>
              <w:t>MÜSABAKA SAATİ</w:t>
            </w:r>
          </w:p>
        </w:tc>
        <w:tc>
          <w:tcPr>
            <w:tcW w:w="3159" w:type="dxa"/>
            <w:shd w:val="clear" w:color="auto" w:fill="F4B083" w:themeFill="accent2" w:themeFillTint="99"/>
          </w:tcPr>
          <w:p w14:paraId="4106E9B8" w14:textId="77777777" w:rsidR="003D582F" w:rsidRPr="00695265" w:rsidRDefault="003D582F" w:rsidP="005F20F1">
            <w:pPr>
              <w:jc w:val="center"/>
              <w:rPr>
                <w:b/>
              </w:rPr>
            </w:pPr>
            <w:r w:rsidRPr="00695265">
              <w:rPr>
                <w:b/>
              </w:rPr>
              <w:t>MÜSABAKA YERİ</w:t>
            </w:r>
          </w:p>
        </w:tc>
      </w:tr>
      <w:tr w:rsidR="00CD4DC5" w14:paraId="7B7AB6A1" w14:textId="77777777" w:rsidTr="005F20F1">
        <w:trPr>
          <w:trHeight w:val="1359"/>
        </w:trPr>
        <w:tc>
          <w:tcPr>
            <w:tcW w:w="3557" w:type="dxa"/>
          </w:tcPr>
          <w:p w14:paraId="76C949D5" w14:textId="27DF5FDB" w:rsidR="00CD4DC5" w:rsidRDefault="004D5579" w:rsidP="005F20F1">
            <w:pPr>
              <w:pStyle w:val="AralkYok"/>
              <w:jc w:val="center"/>
            </w:pPr>
            <w:r>
              <w:t>GENÇLER</w:t>
            </w:r>
          </w:p>
        </w:tc>
        <w:tc>
          <w:tcPr>
            <w:tcW w:w="2992" w:type="dxa"/>
          </w:tcPr>
          <w:p w14:paraId="6944E2D4" w14:textId="75F63EA5" w:rsidR="00CD4DC5" w:rsidRDefault="008233B4" w:rsidP="005F20F1">
            <w:pPr>
              <w:pStyle w:val="AralkYok"/>
              <w:jc w:val="center"/>
            </w:pPr>
            <w:r>
              <w:t>04-05</w:t>
            </w:r>
            <w:r w:rsidR="004C2F69">
              <w:t xml:space="preserve"> Mart 2026</w:t>
            </w:r>
          </w:p>
          <w:p w14:paraId="23226126" w14:textId="613D524F" w:rsidR="004C2F69" w:rsidRPr="004C2F69" w:rsidRDefault="004C2F69" w:rsidP="005F20F1">
            <w:pPr>
              <w:pStyle w:val="AralkYok"/>
              <w:jc w:val="center"/>
              <w:rPr>
                <w:color w:val="FF0000"/>
              </w:rPr>
            </w:pPr>
            <w:r>
              <w:rPr>
                <w:color w:val="FF0000"/>
              </w:rPr>
              <w:t>(</w:t>
            </w:r>
            <w:proofErr w:type="gramStart"/>
            <w:r w:rsidR="008233B4">
              <w:rPr>
                <w:color w:val="FF0000"/>
              </w:rPr>
              <w:t xml:space="preserve">01 </w:t>
            </w:r>
            <w:r>
              <w:rPr>
                <w:color w:val="FF0000"/>
              </w:rPr>
              <w:t xml:space="preserve"> </w:t>
            </w:r>
            <w:r w:rsidR="008233B4">
              <w:rPr>
                <w:color w:val="FF0000"/>
              </w:rPr>
              <w:t>MART</w:t>
            </w:r>
            <w:proofErr w:type="gramEnd"/>
            <w:r>
              <w:rPr>
                <w:color w:val="FF0000"/>
              </w:rPr>
              <w:t xml:space="preserve"> 2026 TARİHİNE KADAR FEDERASYONUN SAYFASINDAN KAYIT YAPILMALIDIR.)</w:t>
            </w:r>
          </w:p>
        </w:tc>
        <w:tc>
          <w:tcPr>
            <w:tcW w:w="1709" w:type="dxa"/>
          </w:tcPr>
          <w:p w14:paraId="78F5B083" w14:textId="35779B7C" w:rsidR="00CD4DC5" w:rsidRDefault="008233B4" w:rsidP="005F20F1">
            <w:pPr>
              <w:pStyle w:val="AralkYok"/>
              <w:jc w:val="center"/>
            </w:pPr>
            <w:r>
              <w:t>1</w:t>
            </w:r>
            <w:r w:rsidR="005E77F5">
              <w:t>1</w:t>
            </w:r>
            <w:r>
              <w:t>:</w:t>
            </w:r>
            <w:r w:rsidR="005E77F5">
              <w:t>3</w:t>
            </w:r>
            <w:r>
              <w:t>0</w:t>
            </w:r>
          </w:p>
        </w:tc>
        <w:tc>
          <w:tcPr>
            <w:tcW w:w="3159" w:type="dxa"/>
          </w:tcPr>
          <w:p w14:paraId="04819D43" w14:textId="257A279B" w:rsidR="00CD4DC5" w:rsidRDefault="008233B4" w:rsidP="005F20F1">
            <w:pPr>
              <w:pStyle w:val="AralkYok"/>
              <w:jc w:val="center"/>
            </w:pPr>
            <w:r>
              <w:t>DİKİLİTAŞ S.S.</w:t>
            </w:r>
          </w:p>
        </w:tc>
      </w:tr>
      <w:tr w:rsidR="00695265" w14:paraId="2087FBC6" w14:textId="77777777" w:rsidTr="005F20F1">
        <w:trPr>
          <w:trHeight w:val="1681"/>
        </w:trPr>
        <w:tc>
          <w:tcPr>
            <w:tcW w:w="3557" w:type="dxa"/>
          </w:tcPr>
          <w:p w14:paraId="06AED009" w14:textId="1B3CD548" w:rsidR="00695265" w:rsidRDefault="00695265" w:rsidP="005F20F1">
            <w:pPr>
              <w:pStyle w:val="AralkYok"/>
              <w:jc w:val="center"/>
            </w:pPr>
            <w:r>
              <w:t>YILDIZLAR</w:t>
            </w:r>
          </w:p>
        </w:tc>
        <w:tc>
          <w:tcPr>
            <w:tcW w:w="2992" w:type="dxa"/>
          </w:tcPr>
          <w:p w14:paraId="543898F4" w14:textId="090AA7DE" w:rsidR="00695265" w:rsidRDefault="008233B4" w:rsidP="005F20F1">
            <w:pPr>
              <w:pStyle w:val="AralkYok"/>
              <w:jc w:val="center"/>
            </w:pPr>
            <w:r>
              <w:t xml:space="preserve">02-03 Mart </w:t>
            </w:r>
            <w:r w:rsidR="004C2F69">
              <w:t>2026</w:t>
            </w:r>
          </w:p>
          <w:p w14:paraId="5B7C6878" w14:textId="032194D8" w:rsidR="00216A3E" w:rsidRDefault="00216A3E" w:rsidP="005F20F1">
            <w:pPr>
              <w:pStyle w:val="AralkYok"/>
              <w:jc w:val="center"/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="008233B4">
              <w:rPr>
                <w:color w:val="FF0000"/>
              </w:rPr>
              <w:t>26</w:t>
            </w:r>
            <w:r>
              <w:rPr>
                <w:color w:val="FF0000"/>
              </w:rPr>
              <w:t xml:space="preserve"> ŞUBAT 2026 TARİHİNE KADAR FEDERASYONUN SAYFASINDAN KAYIT YAPILMALIDIR.)</w:t>
            </w:r>
          </w:p>
          <w:p w14:paraId="52B44B56" w14:textId="77777777" w:rsidR="008233B4" w:rsidRDefault="008233B4" w:rsidP="005F20F1">
            <w:pPr>
              <w:pStyle w:val="AralkYok"/>
              <w:jc w:val="center"/>
            </w:pPr>
          </w:p>
          <w:p w14:paraId="7B6F9A0B" w14:textId="4EC0BA34" w:rsidR="008233B4" w:rsidRDefault="008233B4" w:rsidP="008233B4">
            <w:pPr>
              <w:pStyle w:val="AralkYok"/>
            </w:pPr>
          </w:p>
        </w:tc>
        <w:tc>
          <w:tcPr>
            <w:tcW w:w="1709" w:type="dxa"/>
          </w:tcPr>
          <w:p w14:paraId="0375A1B8" w14:textId="1D08BACC" w:rsidR="00695265" w:rsidRDefault="005E77F5" w:rsidP="005F20F1">
            <w:pPr>
              <w:pStyle w:val="AralkYok"/>
              <w:jc w:val="center"/>
            </w:pPr>
            <w:r>
              <w:t>11:30</w:t>
            </w:r>
          </w:p>
        </w:tc>
        <w:tc>
          <w:tcPr>
            <w:tcW w:w="3159" w:type="dxa"/>
          </w:tcPr>
          <w:p w14:paraId="52C9BDED" w14:textId="68E40D2C" w:rsidR="00695265" w:rsidRDefault="008233B4" w:rsidP="005F20F1">
            <w:pPr>
              <w:jc w:val="center"/>
            </w:pPr>
            <w:r>
              <w:t>DİKİLİTAŞ S.S.</w:t>
            </w:r>
          </w:p>
        </w:tc>
      </w:tr>
      <w:tr w:rsidR="003D582F" w14:paraId="4AA63013" w14:textId="77777777" w:rsidTr="005F20F1">
        <w:trPr>
          <w:trHeight w:val="7735"/>
        </w:trPr>
        <w:tc>
          <w:tcPr>
            <w:tcW w:w="11417" w:type="dxa"/>
            <w:gridSpan w:val="4"/>
          </w:tcPr>
          <w:p w14:paraId="1BD2AA22" w14:textId="5C5DDE94" w:rsidR="005525FF" w:rsidRDefault="003D582F" w:rsidP="005F20F1">
            <w:r w:rsidRPr="00B43BB6">
              <w:rPr>
                <w:b/>
                <w:color w:val="FF0000"/>
                <w:u w:val="single"/>
              </w:rPr>
              <w:t>NOT</w:t>
            </w:r>
            <w:r w:rsidR="004C2F69">
              <w:rPr>
                <w:b/>
                <w:color w:val="FF0000"/>
                <w:u w:val="single"/>
              </w:rPr>
              <w:t>1</w:t>
            </w:r>
            <w:r w:rsidRPr="00B43BB6">
              <w:rPr>
                <w:b/>
                <w:color w:val="FF0000"/>
                <w:u w:val="single"/>
              </w:rPr>
              <w:t>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695265">
              <w:t>;</w:t>
            </w:r>
            <w:r>
              <w:t xml:space="preserve"> MÜSABAKA TARİHİ GÜNÜ SAAT</w:t>
            </w:r>
            <w:r w:rsidR="00891444">
              <w:rPr>
                <w:color w:val="FF0000"/>
                <w:u w:val="single"/>
              </w:rPr>
              <w:t>: 09:</w:t>
            </w:r>
            <w:r w:rsidR="005E77F5">
              <w:rPr>
                <w:color w:val="FF0000"/>
                <w:u w:val="single"/>
              </w:rPr>
              <w:t>45</w:t>
            </w:r>
            <w:bookmarkStart w:id="0" w:name="_GoBack"/>
            <w:bookmarkEnd w:id="0"/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  <w:p w14:paraId="4D3561D1" w14:textId="02319CEE" w:rsidR="005525FF" w:rsidRDefault="004C2F69" w:rsidP="005F20F1">
            <w:r w:rsidRPr="00216A3E">
              <w:rPr>
                <w:color w:val="FF0000"/>
                <w:u w:val="single"/>
              </w:rPr>
              <w:t>NOT2:</w:t>
            </w:r>
            <w:r w:rsidRPr="004C2F69">
              <w:rPr>
                <w:color w:val="FF0000"/>
              </w:rPr>
              <w:t xml:space="preserve"> </w:t>
            </w:r>
            <w:r w:rsidRPr="004C2F69">
              <w:t xml:space="preserve">İl Birinciliği yarışmalarına aynı okuldan ilgili kategoride </w:t>
            </w:r>
            <w:r w:rsidRPr="004C2F69">
              <w:rPr>
                <w:color w:val="FF0000"/>
              </w:rPr>
              <w:t xml:space="preserve">en fazla 3 takım </w:t>
            </w:r>
            <w:r w:rsidRPr="004C2F69">
              <w:t>katılım sağlayabilecektir.</w:t>
            </w:r>
          </w:p>
          <w:p w14:paraId="7BD58D99" w14:textId="089C5CA9" w:rsidR="004C2F69" w:rsidRPr="005F5FBC" w:rsidRDefault="004C2F69" w:rsidP="005F20F1">
            <w:r w:rsidRPr="00216A3E">
              <w:rPr>
                <w:color w:val="FF0000"/>
                <w:u w:val="single"/>
              </w:rPr>
              <w:t>NOT3:</w:t>
            </w:r>
            <w:r w:rsidRPr="004C2F69">
              <w:rPr>
                <w:color w:val="FF0000"/>
              </w:rPr>
              <w:t xml:space="preserve"> </w:t>
            </w:r>
            <w:r>
              <w:t xml:space="preserve">Satranç </w:t>
            </w:r>
            <w:r w:rsidRPr="004C2F69">
              <w:t xml:space="preserve">federasyonun kayıt linki </w:t>
            </w:r>
            <w:r w:rsidRPr="004C2F69">
              <w:rPr>
                <w:color w:val="FF0000"/>
              </w:rPr>
              <w:t>(</w:t>
            </w:r>
            <w:proofErr w:type="gramStart"/>
            <w:r w:rsidRPr="004C2F69">
              <w:rPr>
                <w:color w:val="FF0000"/>
              </w:rPr>
              <w:t>https://okuldasatranc.tsf.org.tr/ )</w:t>
            </w:r>
            <w:proofErr w:type="gramEnd"/>
            <w:r w:rsidRPr="004C2F69">
              <w:t xml:space="preserve"> üzerinden başvurularını</w:t>
            </w:r>
            <w:r w:rsidR="00216A3E">
              <w:t xml:space="preserve">n müsabaka tarihinden 3 gün önce </w:t>
            </w:r>
            <w:r w:rsidRPr="004C2F69">
              <w:t xml:space="preserve"> yap</w:t>
            </w:r>
            <w:r w:rsidR="00216A3E">
              <w:t>ıl</w:t>
            </w:r>
            <w:r w:rsidRPr="004C2F69">
              <w:t>ması gerekmektedir.</w:t>
            </w:r>
            <w:r w:rsidR="00216A3E">
              <w:t xml:space="preserve"> Belirlenen tarihlerde kayıt yapmayan okul takımları müsabakalara katılamayacaktır.</w:t>
            </w:r>
          </w:p>
        </w:tc>
      </w:tr>
    </w:tbl>
    <w:p w14:paraId="648F2EBA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704B"/>
    <w:multiLevelType w:val="hybridMultilevel"/>
    <w:tmpl w:val="6E9E3982"/>
    <w:lvl w:ilvl="0" w:tplc="939688E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E7463"/>
    <w:rsid w:val="00114741"/>
    <w:rsid w:val="001D0274"/>
    <w:rsid w:val="001D3A0C"/>
    <w:rsid w:val="00216A3E"/>
    <w:rsid w:val="002D41C1"/>
    <w:rsid w:val="003525FD"/>
    <w:rsid w:val="003A6501"/>
    <w:rsid w:val="003D582F"/>
    <w:rsid w:val="00425CD4"/>
    <w:rsid w:val="004C2F69"/>
    <w:rsid w:val="004D5579"/>
    <w:rsid w:val="0052525F"/>
    <w:rsid w:val="005525FF"/>
    <w:rsid w:val="005708ED"/>
    <w:rsid w:val="00576828"/>
    <w:rsid w:val="005E77F5"/>
    <w:rsid w:val="005F20F1"/>
    <w:rsid w:val="005F5FBC"/>
    <w:rsid w:val="005F6290"/>
    <w:rsid w:val="00616888"/>
    <w:rsid w:val="006947C0"/>
    <w:rsid w:val="00695265"/>
    <w:rsid w:val="00717F10"/>
    <w:rsid w:val="007208B1"/>
    <w:rsid w:val="007A5F3D"/>
    <w:rsid w:val="007E0FB8"/>
    <w:rsid w:val="008233B4"/>
    <w:rsid w:val="00825485"/>
    <w:rsid w:val="00891444"/>
    <w:rsid w:val="009E1E55"/>
    <w:rsid w:val="00A16E87"/>
    <w:rsid w:val="00A452F4"/>
    <w:rsid w:val="00A53E8F"/>
    <w:rsid w:val="00A70778"/>
    <w:rsid w:val="00B03D3B"/>
    <w:rsid w:val="00BF5C85"/>
    <w:rsid w:val="00C00085"/>
    <w:rsid w:val="00CB16C6"/>
    <w:rsid w:val="00CD4DC5"/>
    <w:rsid w:val="00CD6D19"/>
    <w:rsid w:val="00CF032C"/>
    <w:rsid w:val="00D067E1"/>
    <w:rsid w:val="00D668D0"/>
    <w:rsid w:val="00E621DA"/>
    <w:rsid w:val="00E81DD6"/>
    <w:rsid w:val="00ED667C"/>
    <w:rsid w:val="00F83682"/>
    <w:rsid w:val="00F9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79C1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25FF"/>
    <w:pPr>
      <w:ind w:left="720"/>
      <w:contextualSpacing/>
    </w:pPr>
  </w:style>
  <w:style w:type="paragraph" w:styleId="AralkYok">
    <w:name w:val="No Spacing"/>
    <w:uiPriority w:val="1"/>
    <w:qFormat/>
    <w:rsid w:val="0069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34</cp:revision>
  <dcterms:created xsi:type="dcterms:W3CDTF">2021-11-04T08:00:00Z</dcterms:created>
  <dcterms:modified xsi:type="dcterms:W3CDTF">2026-02-19T08:06:00Z</dcterms:modified>
</cp:coreProperties>
</file>